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07" w:rsidRPr="00567DA9" w:rsidRDefault="00F92859">
      <w:pPr>
        <w:rPr>
          <w:sz w:val="48"/>
          <w:szCs w:val="44"/>
          <w:lang w:val="fr-FR"/>
        </w:rPr>
      </w:pPr>
      <w:r w:rsidRPr="00567DA9">
        <w:rPr>
          <w:sz w:val="48"/>
          <w:szCs w:val="44"/>
          <w:lang w:val="fr-FR"/>
        </w:rPr>
        <w:t>Histoire</w:t>
      </w:r>
    </w:p>
    <w:p w:rsidR="00F92859" w:rsidRPr="003B42E7" w:rsidRDefault="00F92859" w:rsidP="00F92859">
      <w:pPr>
        <w:jc w:val="center"/>
        <w:rPr>
          <w:b/>
          <w:color w:val="FF0000"/>
          <w:sz w:val="48"/>
          <w:szCs w:val="44"/>
          <w:lang w:val="fr-FR"/>
        </w:rPr>
      </w:pPr>
      <w:r w:rsidRPr="003B42E7">
        <w:rPr>
          <w:b/>
          <w:color w:val="FF0000"/>
          <w:sz w:val="48"/>
          <w:szCs w:val="44"/>
          <w:lang w:val="fr-FR"/>
        </w:rPr>
        <w:t xml:space="preserve">La </w:t>
      </w:r>
      <w:r w:rsidR="00567DA9" w:rsidRPr="003B42E7">
        <w:rPr>
          <w:b/>
          <w:color w:val="FF0000"/>
          <w:sz w:val="48"/>
          <w:szCs w:val="44"/>
          <w:lang w:val="fr-FR"/>
        </w:rPr>
        <w:t>R</w:t>
      </w:r>
      <w:r w:rsidRPr="003B42E7">
        <w:rPr>
          <w:b/>
          <w:color w:val="FF0000"/>
          <w:sz w:val="48"/>
          <w:szCs w:val="44"/>
          <w:lang w:val="fr-FR"/>
        </w:rPr>
        <w:t>évolution française</w:t>
      </w:r>
    </w:p>
    <w:p w:rsidR="00161889" w:rsidRDefault="00161889" w:rsidP="00F92859">
      <w:pPr>
        <w:rPr>
          <w:color w:val="4472C4" w:themeColor="accent5"/>
          <w:sz w:val="48"/>
          <w:szCs w:val="44"/>
          <w:lang w:val="fr-FR"/>
        </w:rPr>
      </w:pPr>
    </w:p>
    <w:p w:rsidR="00F92859" w:rsidRPr="00567DA9" w:rsidRDefault="00F92859" w:rsidP="00F92859">
      <w:pPr>
        <w:rPr>
          <w:color w:val="4472C4" w:themeColor="accent5"/>
          <w:sz w:val="48"/>
          <w:szCs w:val="44"/>
          <w:lang w:val="fr-FR"/>
        </w:rPr>
      </w:pPr>
      <w:r w:rsidRPr="00567DA9">
        <w:rPr>
          <w:color w:val="4472C4" w:themeColor="accent5"/>
          <w:sz w:val="48"/>
          <w:szCs w:val="44"/>
          <w:lang w:val="fr-FR"/>
        </w:rPr>
        <w:t>Face au</w:t>
      </w:r>
      <w:r w:rsidR="00161889">
        <w:rPr>
          <w:color w:val="4472C4" w:themeColor="accent5"/>
          <w:sz w:val="48"/>
          <w:szCs w:val="44"/>
          <w:lang w:val="fr-FR"/>
        </w:rPr>
        <w:t>x</w:t>
      </w:r>
      <w:r w:rsidRPr="00567DA9">
        <w:rPr>
          <w:color w:val="4472C4" w:themeColor="accent5"/>
          <w:sz w:val="48"/>
          <w:szCs w:val="44"/>
          <w:lang w:val="fr-FR"/>
        </w:rPr>
        <w:t xml:space="preserve"> mécontentement</w:t>
      </w:r>
      <w:r w:rsidR="00161889">
        <w:rPr>
          <w:color w:val="4472C4" w:themeColor="accent5"/>
          <w:sz w:val="48"/>
          <w:szCs w:val="44"/>
          <w:lang w:val="fr-FR"/>
        </w:rPr>
        <w:t>s</w:t>
      </w:r>
      <w:r w:rsidRPr="00567DA9">
        <w:rPr>
          <w:color w:val="4472C4" w:themeColor="accent5"/>
          <w:sz w:val="48"/>
          <w:szCs w:val="44"/>
          <w:lang w:val="fr-FR"/>
        </w:rPr>
        <w:t xml:space="preserve"> (privilèges, impôts</w:t>
      </w:r>
      <w:r w:rsidR="003B42E7">
        <w:rPr>
          <w:color w:val="4472C4" w:themeColor="accent5"/>
          <w:sz w:val="48"/>
          <w:szCs w:val="44"/>
          <w:lang w:val="fr-FR"/>
        </w:rPr>
        <w:t>, famine, les trois ordres</w:t>
      </w:r>
      <w:r w:rsidRPr="00567DA9">
        <w:rPr>
          <w:color w:val="4472C4" w:themeColor="accent5"/>
          <w:sz w:val="48"/>
          <w:szCs w:val="44"/>
          <w:lang w:val="fr-FR"/>
        </w:rPr>
        <w:t xml:space="preserve">) et aux difficultés financières de la France, </w:t>
      </w:r>
      <w:r w:rsidRPr="003B42E7">
        <w:rPr>
          <w:b/>
          <w:color w:val="FF0000"/>
          <w:sz w:val="48"/>
          <w:szCs w:val="44"/>
          <w:lang w:val="fr-FR"/>
        </w:rPr>
        <w:t>Louis XVI</w:t>
      </w:r>
      <w:r w:rsidR="00C736E1" w:rsidRPr="00567DA9">
        <w:rPr>
          <w:color w:val="4472C4" w:themeColor="accent5"/>
          <w:sz w:val="48"/>
          <w:szCs w:val="44"/>
          <w:lang w:val="fr-FR"/>
        </w:rPr>
        <w:t xml:space="preserve"> </w:t>
      </w:r>
      <w:r w:rsidRPr="00567DA9">
        <w:rPr>
          <w:color w:val="4472C4" w:themeColor="accent5"/>
          <w:sz w:val="48"/>
          <w:szCs w:val="44"/>
          <w:lang w:val="fr-FR"/>
        </w:rPr>
        <w:t xml:space="preserve">réunit les </w:t>
      </w:r>
      <w:r w:rsidRPr="003B42E7">
        <w:rPr>
          <w:b/>
          <w:color w:val="FF0000"/>
          <w:sz w:val="48"/>
          <w:szCs w:val="44"/>
          <w:lang w:val="fr-FR"/>
        </w:rPr>
        <w:t xml:space="preserve">Etats </w:t>
      </w:r>
      <w:r w:rsidR="00161889">
        <w:rPr>
          <w:b/>
          <w:color w:val="FF0000"/>
          <w:sz w:val="48"/>
          <w:szCs w:val="44"/>
          <w:lang w:val="fr-FR"/>
        </w:rPr>
        <w:t>G</w:t>
      </w:r>
      <w:r w:rsidRPr="003B42E7">
        <w:rPr>
          <w:b/>
          <w:color w:val="FF0000"/>
          <w:sz w:val="48"/>
          <w:szCs w:val="44"/>
          <w:lang w:val="fr-FR"/>
        </w:rPr>
        <w:t>énéraux</w:t>
      </w:r>
      <w:r w:rsidRPr="00567DA9">
        <w:rPr>
          <w:color w:val="4472C4" w:themeColor="accent5"/>
          <w:sz w:val="48"/>
          <w:szCs w:val="44"/>
          <w:lang w:val="fr-FR"/>
        </w:rPr>
        <w:t xml:space="preserve"> en mai 1789. Mais il ne fait aucune réforme.</w:t>
      </w:r>
    </w:p>
    <w:p w:rsidR="00F92859" w:rsidRPr="00567DA9" w:rsidRDefault="00F92859" w:rsidP="00F92859">
      <w:pPr>
        <w:rPr>
          <w:color w:val="0070C0"/>
          <w:sz w:val="48"/>
          <w:szCs w:val="44"/>
          <w:lang w:val="fr-FR"/>
        </w:rPr>
      </w:pPr>
      <w:r w:rsidRPr="00567DA9">
        <w:rPr>
          <w:color w:val="4472C4" w:themeColor="accent5"/>
          <w:sz w:val="48"/>
          <w:szCs w:val="44"/>
          <w:lang w:val="fr-FR"/>
        </w:rPr>
        <w:t xml:space="preserve">Des </w:t>
      </w:r>
      <w:r w:rsidRPr="003B42E7">
        <w:rPr>
          <w:b/>
          <w:color w:val="FF0000"/>
          <w:sz w:val="48"/>
          <w:szCs w:val="44"/>
          <w:lang w:val="fr-FR"/>
        </w:rPr>
        <w:t>députés</w:t>
      </w:r>
      <w:r w:rsidRPr="00567DA9">
        <w:rPr>
          <w:color w:val="4472C4" w:themeColor="accent5"/>
          <w:sz w:val="48"/>
          <w:szCs w:val="44"/>
          <w:lang w:val="fr-FR"/>
        </w:rPr>
        <w:t xml:space="preserve"> </w:t>
      </w:r>
      <w:r w:rsidR="003B42E7">
        <w:rPr>
          <w:color w:val="4472C4" w:themeColor="accent5"/>
          <w:sz w:val="48"/>
          <w:szCs w:val="44"/>
          <w:lang w:val="fr-FR"/>
        </w:rPr>
        <w:t xml:space="preserve">mécontents </w:t>
      </w:r>
      <w:r w:rsidRPr="00567DA9">
        <w:rPr>
          <w:color w:val="4472C4" w:themeColor="accent5"/>
          <w:sz w:val="48"/>
          <w:szCs w:val="44"/>
          <w:lang w:val="fr-FR"/>
        </w:rPr>
        <w:t xml:space="preserve">des Etats </w:t>
      </w:r>
      <w:r w:rsidR="00161889">
        <w:rPr>
          <w:color w:val="4472C4" w:themeColor="accent5"/>
          <w:sz w:val="48"/>
          <w:szCs w:val="44"/>
          <w:lang w:val="fr-FR"/>
        </w:rPr>
        <w:t>G</w:t>
      </w:r>
      <w:r w:rsidRPr="00567DA9">
        <w:rPr>
          <w:color w:val="4472C4" w:themeColor="accent5"/>
          <w:sz w:val="48"/>
          <w:szCs w:val="44"/>
          <w:lang w:val="fr-FR"/>
        </w:rPr>
        <w:t xml:space="preserve">énéraux </w:t>
      </w:r>
      <w:r w:rsidR="003B42E7">
        <w:rPr>
          <w:color w:val="4472C4" w:themeColor="accent5"/>
          <w:sz w:val="48"/>
          <w:szCs w:val="44"/>
          <w:lang w:val="fr-FR"/>
        </w:rPr>
        <w:t>forment un groupe qu’ils appellent l’</w:t>
      </w:r>
      <w:r w:rsidR="003B42E7">
        <w:rPr>
          <w:b/>
          <w:color w:val="FF0000"/>
          <w:sz w:val="48"/>
          <w:szCs w:val="44"/>
          <w:lang w:val="fr-FR"/>
        </w:rPr>
        <w:t>A</w:t>
      </w:r>
      <w:r w:rsidR="003B42E7" w:rsidRPr="003B42E7">
        <w:rPr>
          <w:b/>
          <w:color w:val="FF0000"/>
          <w:sz w:val="48"/>
          <w:szCs w:val="44"/>
          <w:lang w:val="fr-FR"/>
        </w:rPr>
        <w:t>ssemblée</w:t>
      </w:r>
      <w:r w:rsidR="003B42E7">
        <w:rPr>
          <w:color w:val="4472C4" w:themeColor="accent5"/>
          <w:sz w:val="48"/>
          <w:szCs w:val="44"/>
          <w:lang w:val="fr-FR"/>
        </w:rPr>
        <w:t>.</w:t>
      </w:r>
    </w:p>
    <w:p w:rsidR="0031265E" w:rsidRDefault="0031265E" w:rsidP="00F92859">
      <w:pPr>
        <w:rPr>
          <w:color w:val="4472C4" w:themeColor="accent5"/>
          <w:sz w:val="48"/>
          <w:szCs w:val="44"/>
          <w:lang w:val="fr-FR"/>
        </w:rPr>
      </w:pPr>
      <w:r w:rsidRPr="00567DA9">
        <w:rPr>
          <w:color w:val="4472C4" w:themeColor="accent5"/>
          <w:sz w:val="48"/>
          <w:szCs w:val="44"/>
          <w:lang w:val="fr-FR"/>
        </w:rPr>
        <w:t>Louis XVI tente de rétablir son pouvoir, aussitôt le peuple de Paris se révolte et le</w:t>
      </w:r>
      <w:r w:rsidRPr="00567DA9">
        <w:rPr>
          <w:color w:val="44546A" w:themeColor="text2"/>
          <w:sz w:val="48"/>
          <w:szCs w:val="44"/>
          <w:lang w:val="fr-FR"/>
        </w:rPr>
        <w:t xml:space="preserve"> </w:t>
      </w:r>
      <w:r w:rsidRPr="003B42E7">
        <w:rPr>
          <w:b/>
          <w:color w:val="FF0000"/>
          <w:sz w:val="48"/>
          <w:szCs w:val="44"/>
          <w:lang w:val="fr-FR"/>
        </w:rPr>
        <w:t>14 juillet 1789</w:t>
      </w:r>
      <w:r w:rsidRPr="00567DA9">
        <w:rPr>
          <w:color w:val="FF0000"/>
          <w:sz w:val="48"/>
          <w:szCs w:val="44"/>
          <w:lang w:val="fr-FR"/>
        </w:rPr>
        <w:t xml:space="preserve"> </w:t>
      </w:r>
      <w:r w:rsidRPr="00567DA9">
        <w:rPr>
          <w:color w:val="4472C4" w:themeColor="accent5"/>
          <w:sz w:val="48"/>
          <w:szCs w:val="44"/>
          <w:lang w:val="fr-FR"/>
        </w:rPr>
        <w:t>il s’empare de la Prison de</w:t>
      </w:r>
      <w:r w:rsidRPr="00567DA9">
        <w:rPr>
          <w:color w:val="44546A" w:themeColor="text2"/>
          <w:sz w:val="48"/>
          <w:szCs w:val="44"/>
          <w:lang w:val="fr-FR"/>
        </w:rPr>
        <w:t xml:space="preserve"> </w:t>
      </w:r>
      <w:r w:rsidRPr="003B42E7">
        <w:rPr>
          <w:b/>
          <w:color w:val="FF0000"/>
          <w:sz w:val="48"/>
          <w:szCs w:val="44"/>
          <w:lang w:val="fr-FR"/>
        </w:rPr>
        <w:t>la Bastille</w:t>
      </w:r>
      <w:r w:rsidRPr="00567DA9">
        <w:rPr>
          <w:color w:val="44546A" w:themeColor="text2"/>
          <w:sz w:val="48"/>
          <w:szCs w:val="44"/>
          <w:lang w:val="fr-FR"/>
        </w:rPr>
        <w:t xml:space="preserve"> </w:t>
      </w:r>
      <w:r w:rsidRPr="00567DA9">
        <w:rPr>
          <w:color w:val="4472C4" w:themeColor="accent5"/>
          <w:sz w:val="48"/>
          <w:szCs w:val="44"/>
          <w:lang w:val="fr-FR"/>
        </w:rPr>
        <w:t>pour prendre des armes. Cette révolte se passe dans toute la France.</w:t>
      </w:r>
    </w:p>
    <w:p w:rsidR="00161889" w:rsidRDefault="0031265E" w:rsidP="003B42E7">
      <w:pPr>
        <w:rPr>
          <w:color w:val="44546A" w:themeColor="text2"/>
          <w:sz w:val="48"/>
          <w:szCs w:val="44"/>
          <w:lang w:val="fr-FR"/>
        </w:rPr>
      </w:pPr>
      <w:r w:rsidRPr="00567DA9">
        <w:rPr>
          <w:color w:val="4472C4" w:themeColor="accent5"/>
          <w:sz w:val="48"/>
          <w:szCs w:val="44"/>
          <w:lang w:val="fr-FR"/>
        </w:rPr>
        <w:t>Le</w:t>
      </w:r>
      <w:r w:rsidRPr="00567DA9">
        <w:rPr>
          <w:color w:val="44546A" w:themeColor="text2"/>
          <w:sz w:val="48"/>
          <w:szCs w:val="44"/>
          <w:lang w:val="fr-FR"/>
        </w:rPr>
        <w:t xml:space="preserve"> </w:t>
      </w:r>
      <w:r w:rsidRPr="003B42E7">
        <w:rPr>
          <w:b/>
          <w:color w:val="FF0000"/>
          <w:sz w:val="48"/>
          <w:szCs w:val="44"/>
          <w:lang w:val="fr-FR"/>
        </w:rPr>
        <w:t>4 août</w:t>
      </w:r>
      <w:r w:rsidRPr="003B42E7">
        <w:rPr>
          <w:b/>
          <w:color w:val="44546A" w:themeColor="text2"/>
          <w:sz w:val="48"/>
          <w:szCs w:val="44"/>
          <w:lang w:val="fr-FR"/>
        </w:rPr>
        <w:t xml:space="preserve"> </w:t>
      </w:r>
      <w:r w:rsidRPr="003B42E7">
        <w:rPr>
          <w:b/>
          <w:color w:val="FF0000"/>
          <w:sz w:val="48"/>
          <w:szCs w:val="44"/>
          <w:lang w:val="fr-FR"/>
        </w:rPr>
        <w:t>1789</w:t>
      </w:r>
      <w:r w:rsidRPr="00567DA9">
        <w:rPr>
          <w:color w:val="4472C4" w:themeColor="accent5"/>
          <w:sz w:val="48"/>
          <w:szCs w:val="44"/>
          <w:lang w:val="fr-FR"/>
        </w:rPr>
        <w:t>, l’Assemblée nationale vote</w:t>
      </w:r>
      <w:r w:rsidRPr="00567DA9">
        <w:rPr>
          <w:color w:val="44546A" w:themeColor="text2"/>
          <w:sz w:val="48"/>
          <w:szCs w:val="44"/>
          <w:lang w:val="fr-FR"/>
        </w:rPr>
        <w:t xml:space="preserve"> </w:t>
      </w:r>
      <w:r w:rsidRPr="00567DA9">
        <w:rPr>
          <w:color w:val="FF0000"/>
          <w:sz w:val="48"/>
          <w:szCs w:val="44"/>
          <w:lang w:val="fr-FR"/>
        </w:rPr>
        <w:t xml:space="preserve">la </w:t>
      </w:r>
      <w:r w:rsidRPr="003B42E7">
        <w:rPr>
          <w:b/>
          <w:color w:val="FF0000"/>
          <w:sz w:val="48"/>
          <w:szCs w:val="44"/>
          <w:lang w:val="fr-FR"/>
        </w:rPr>
        <w:t>fin des privilèges</w:t>
      </w:r>
      <w:r w:rsidRPr="00567DA9">
        <w:rPr>
          <w:color w:val="44546A" w:themeColor="text2"/>
          <w:sz w:val="48"/>
          <w:szCs w:val="44"/>
          <w:lang w:val="fr-FR"/>
        </w:rPr>
        <w:t xml:space="preserve">. </w:t>
      </w:r>
    </w:p>
    <w:p w:rsidR="00161889" w:rsidRDefault="00161889" w:rsidP="003B42E7">
      <w:pPr>
        <w:rPr>
          <w:color w:val="44546A" w:themeColor="text2"/>
          <w:sz w:val="48"/>
          <w:szCs w:val="44"/>
          <w:lang w:val="fr-FR"/>
        </w:rPr>
      </w:pPr>
      <w:bookmarkStart w:id="0" w:name="_GoBack"/>
      <w:bookmarkEnd w:id="0"/>
    </w:p>
    <w:p w:rsidR="00F92859" w:rsidRDefault="0031265E" w:rsidP="003B42E7">
      <w:pPr>
        <w:rPr>
          <w:lang w:val="fr-FR"/>
        </w:rPr>
      </w:pPr>
      <w:r w:rsidRPr="00567DA9">
        <w:rPr>
          <w:color w:val="44546A" w:themeColor="text2"/>
          <w:sz w:val="48"/>
          <w:szCs w:val="44"/>
          <w:lang w:val="fr-FR"/>
        </w:rPr>
        <w:lastRenderedPageBreak/>
        <w:t xml:space="preserve">Le </w:t>
      </w:r>
      <w:r w:rsidRPr="003B42E7">
        <w:rPr>
          <w:b/>
          <w:color w:val="FF0000"/>
          <w:sz w:val="48"/>
          <w:szCs w:val="44"/>
          <w:lang w:val="fr-FR"/>
        </w:rPr>
        <w:t>26 août</w:t>
      </w:r>
      <w:r w:rsidRPr="00567DA9">
        <w:rPr>
          <w:color w:val="44546A" w:themeColor="text2"/>
          <w:sz w:val="48"/>
          <w:szCs w:val="44"/>
          <w:lang w:val="fr-FR"/>
        </w:rPr>
        <w:t xml:space="preserve">, </w:t>
      </w:r>
      <w:r w:rsidRPr="00567DA9">
        <w:rPr>
          <w:color w:val="4472C4" w:themeColor="accent5"/>
          <w:sz w:val="48"/>
          <w:szCs w:val="44"/>
          <w:lang w:val="fr-FR"/>
        </w:rPr>
        <w:t xml:space="preserve">elle </w:t>
      </w:r>
      <w:r w:rsidR="003B42E7">
        <w:rPr>
          <w:color w:val="4472C4" w:themeColor="accent5"/>
          <w:sz w:val="48"/>
          <w:szCs w:val="44"/>
          <w:lang w:val="fr-FR"/>
        </w:rPr>
        <w:t>écrit</w:t>
      </w:r>
      <w:r w:rsidRPr="00567DA9">
        <w:rPr>
          <w:color w:val="4472C4" w:themeColor="accent5"/>
          <w:sz w:val="48"/>
          <w:szCs w:val="44"/>
          <w:lang w:val="fr-FR"/>
        </w:rPr>
        <w:t xml:space="preserve"> la</w:t>
      </w:r>
      <w:r w:rsidRPr="00567DA9">
        <w:rPr>
          <w:color w:val="44546A" w:themeColor="text2"/>
          <w:sz w:val="48"/>
          <w:szCs w:val="44"/>
          <w:lang w:val="fr-FR"/>
        </w:rPr>
        <w:t xml:space="preserve"> </w:t>
      </w:r>
      <w:r w:rsidRPr="003B42E7">
        <w:rPr>
          <w:b/>
          <w:color w:val="FF0000"/>
          <w:sz w:val="48"/>
          <w:szCs w:val="44"/>
          <w:lang w:val="fr-FR"/>
        </w:rPr>
        <w:t>Déclaration des droits de l’homme et du citoyen</w:t>
      </w:r>
      <w:r w:rsidRPr="003B42E7">
        <w:rPr>
          <w:color w:val="4472C4" w:themeColor="accent5"/>
          <w:sz w:val="48"/>
          <w:szCs w:val="44"/>
          <w:lang w:val="fr-FR"/>
        </w:rPr>
        <w:t>. </w:t>
      </w:r>
      <w:r w:rsidR="003B42E7">
        <w:rPr>
          <w:color w:val="4472C4" w:themeColor="accent5"/>
          <w:sz w:val="48"/>
          <w:szCs w:val="44"/>
          <w:lang w:val="fr-FR"/>
        </w:rPr>
        <w:t xml:space="preserve">Le roi accepte cette </w:t>
      </w:r>
      <w:r w:rsidR="003B42E7" w:rsidRPr="003B42E7">
        <w:rPr>
          <w:b/>
          <w:color w:val="FF0000"/>
          <w:sz w:val="48"/>
          <w:szCs w:val="44"/>
          <w:lang w:val="fr-FR"/>
        </w:rPr>
        <w:t>constitution</w:t>
      </w:r>
      <w:r w:rsidR="003B42E7">
        <w:rPr>
          <w:color w:val="4472C4" w:themeColor="accent5"/>
          <w:sz w:val="48"/>
          <w:szCs w:val="44"/>
          <w:lang w:val="fr-FR"/>
        </w:rPr>
        <w:t>, mais elle limite ses pouvoirs !</w:t>
      </w:r>
    </w:p>
    <w:p w:rsidR="00F92859" w:rsidRPr="00F92859" w:rsidRDefault="00F92859" w:rsidP="00F92859">
      <w:pPr>
        <w:rPr>
          <w:lang w:val="fr-FR"/>
        </w:rPr>
      </w:pPr>
    </w:p>
    <w:sectPr w:rsidR="00F92859" w:rsidRPr="00F92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59"/>
    <w:rsid w:val="00161889"/>
    <w:rsid w:val="001B3065"/>
    <w:rsid w:val="0031265E"/>
    <w:rsid w:val="003B42E7"/>
    <w:rsid w:val="004947F9"/>
    <w:rsid w:val="004F3C46"/>
    <w:rsid w:val="00567DA9"/>
    <w:rsid w:val="006121BF"/>
    <w:rsid w:val="00BA1B47"/>
    <w:rsid w:val="00C736E1"/>
    <w:rsid w:val="00EC0728"/>
    <w:rsid w:val="00F9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065"/>
    <w:rPr>
      <w:rFonts w:ascii="Segoe UI" w:hAnsi="Segoe UI" w:cs="Segoe UI"/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065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instituteur</cp:lastModifiedBy>
  <cp:revision>6</cp:revision>
  <cp:lastPrinted>2015-09-24T12:52:00Z</cp:lastPrinted>
  <dcterms:created xsi:type="dcterms:W3CDTF">2015-09-03T13:05:00Z</dcterms:created>
  <dcterms:modified xsi:type="dcterms:W3CDTF">2015-09-24T12:52:00Z</dcterms:modified>
</cp:coreProperties>
</file>